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5F57" w14:textId="790207FB" w:rsidR="003855D5" w:rsidRDefault="003A2B13">
      <w:pPr>
        <w:pStyle w:val="Title"/>
        <w:widowControl w:val="0"/>
        <w:rPr>
          <w:rFonts w:ascii="Roboto" w:eastAsia="Roboto" w:hAnsi="Roboto" w:cs="Roboto"/>
        </w:rPr>
      </w:pPr>
      <w:bookmarkStart w:id="0" w:name="_clespem1o8sp" w:colFirst="0" w:colLast="0"/>
      <w:bookmarkEnd w:id="0"/>
      <w:r>
        <w:rPr>
          <w:rFonts w:ascii="Roboto" w:eastAsia="Roboto" w:hAnsi="Roboto" w:cs="Roboto"/>
        </w:rPr>
        <w:t>Unit Plan</w:t>
      </w:r>
      <w:r w:rsidR="003073B2">
        <w:rPr>
          <w:rFonts w:ascii="Roboto" w:eastAsia="Roboto" w:hAnsi="Roboto" w:cs="Roboto"/>
        </w:rPr>
        <w:t xml:space="preserve"> – Writing Skills</w:t>
      </w:r>
    </w:p>
    <w:p w14:paraId="28CB7D86" w14:textId="77777777" w:rsidR="003855D5" w:rsidRDefault="003A2B13">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219B4D55" w14:textId="77777777" w:rsidR="003855D5" w:rsidRDefault="003A2B13">
      <w:pPr>
        <w:pStyle w:val="normal0"/>
        <w:widowControl w:val="0"/>
        <w:rPr>
          <w:rFonts w:ascii="Roboto" w:eastAsia="Roboto" w:hAnsi="Roboto" w:cs="Roboto"/>
        </w:rPr>
      </w:pPr>
      <w:r>
        <w:rPr>
          <w:rFonts w:ascii="Roboto" w:eastAsia="Roboto" w:hAnsi="Roboto" w:cs="Roboto"/>
          <w:b/>
        </w:rPr>
        <w:t xml:space="preserve">Unit/Lesson:   </w:t>
      </w:r>
      <w:r>
        <w:rPr>
          <w:rFonts w:ascii="Roboto" w:eastAsia="Roboto" w:hAnsi="Roboto" w:cs="Roboto"/>
        </w:rPr>
        <w:t>Writing Skills</w:t>
      </w:r>
    </w:p>
    <w:p w14:paraId="5DF26C93" w14:textId="77777777" w:rsidR="003855D5" w:rsidRDefault="003A2B13">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383C342C" w14:textId="77777777" w:rsidR="003855D5" w:rsidRDefault="003A2B13">
      <w:pPr>
        <w:pStyle w:val="normal0"/>
        <w:rPr>
          <w:rFonts w:ascii="Roboto" w:eastAsia="Roboto" w:hAnsi="Roboto" w:cs="Roboto"/>
          <w:i/>
        </w:rPr>
      </w:pPr>
      <w:r>
        <w:rPr>
          <w:rFonts w:ascii="Roboto" w:eastAsia="Roboto" w:hAnsi="Roboto" w:cs="Roboto"/>
          <w:i/>
        </w:rPr>
        <w:t>1.1 Applied Academic Skills</w:t>
      </w:r>
    </w:p>
    <w:p w14:paraId="78AA3D9E" w14:textId="77777777" w:rsidR="003855D5" w:rsidRDefault="003A2B13">
      <w:pPr>
        <w:pStyle w:val="normal0"/>
        <w:rPr>
          <w:rFonts w:ascii="Roboto" w:eastAsia="Roboto" w:hAnsi="Roboto" w:cs="Roboto"/>
          <w:i/>
        </w:rPr>
      </w:pPr>
      <w:r>
        <w:rPr>
          <w:rFonts w:ascii="Roboto" w:eastAsia="Roboto" w:hAnsi="Roboto" w:cs="Roboto"/>
          <w:i/>
        </w:rPr>
        <w:t>Applied academic skills are evident daily in homework assignments, classwork, and Q&amp;A exchanges during lessons.</w:t>
      </w:r>
    </w:p>
    <w:p w14:paraId="360ADB19" w14:textId="77777777" w:rsidR="003A2B13" w:rsidRDefault="003A2B13" w:rsidP="003A2B13">
      <w:pPr>
        <w:pStyle w:val="normal0"/>
        <w:widowControl w:val="0"/>
        <w:rPr>
          <w:rFonts w:ascii="Roboto" w:eastAsia="Roboto" w:hAnsi="Roboto" w:cs="Roboto"/>
          <w:b/>
        </w:rPr>
      </w:pPr>
    </w:p>
    <w:p w14:paraId="59841BEE" w14:textId="38338ADF" w:rsidR="003A2B13" w:rsidRDefault="003073B2" w:rsidP="003A2B13">
      <w:pPr>
        <w:pStyle w:val="normal0"/>
        <w:widowControl w:val="0"/>
        <w:rPr>
          <w:rFonts w:ascii="Roboto" w:eastAsia="Roboto" w:hAnsi="Roboto" w:cs="Roboto"/>
          <w:b/>
        </w:rPr>
      </w:pPr>
      <w:r>
        <w:rPr>
          <w:rFonts w:ascii="Roboto" w:eastAsia="Roboto" w:hAnsi="Roboto" w:cs="Roboto"/>
          <w:b/>
        </w:rPr>
        <w:t>Benchmark:</w:t>
      </w:r>
    </w:p>
    <w:p w14:paraId="3C306F19" w14:textId="77777777" w:rsidR="003A2B13" w:rsidRDefault="003A2B13" w:rsidP="003A2B13">
      <w:pPr>
        <w:pStyle w:val="normal0"/>
        <w:rPr>
          <w:rFonts w:ascii="Roboto" w:eastAsia="Roboto" w:hAnsi="Roboto" w:cs="Roboto"/>
          <w:b/>
        </w:rPr>
      </w:pPr>
      <w:r>
        <w:rPr>
          <w:rFonts w:ascii="Roboto" w:eastAsia="Roboto" w:hAnsi="Roboto" w:cs="Roboto"/>
          <w:b/>
        </w:rPr>
        <w:t>1.1.2 Writing skills</w:t>
      </w:r>
    </w:p>
    <w:p w14:paraId="2922F2AB" w14:textId="77777777" w:rsidR="003A2B13" w:rsidRDefault="003A2B13" w:rsidP="003A2B13">
      <w:pPr>
        <w:pStyle w:val="normal0"/>
        <w:rPr>
          <w:rFonts w:ascii="Roboto" w:eastAsia="Roboto" w:hAnsi="Roboto" w:cs="Roboto"/>
        </w:rPr>
      </w:pPr>
      <w:r>
        <w:rPr>
          <w:rFonts w:ascii="Roboto" w:eastAsia="Roboto" w:hAnsi="Roboto" w:cs="Roboto"/>
        </w:rPr>
        <w:t>Students rely on writing skills to construct lab reports, posters, and presentation materials, take notes, and compose responses to essay questions.</w:t>
      </w:r>
    </w:p>
    <w:p w14:paraId="3CC442C4" w14:textId="77777777" w:rsidR="003A2B13" w:rsidRDefault="003A2B13">
      <w:pPr>
        <w:pStyle w:val="normal0"/>
        <w:rPr>
          <w:rFonts w:ascii="Roboto" w:eastAsia="Roboto" w:hAnsi="Roboto" w:cs="Roboto"/>
          <w:b/>
        </w:rPr>
      </w:pPr>
    </w:p>
    <w:p w14:paraId="50423F54" w14:textId="77777777" w:rsidR="003855D5" w:rsidRDefault="003A2B13">
      <w:pPr>
        <w:pStyle w:val="normal0"/>
        <w:rPr>
          <w:rFonts w:ascii="Roboto" w:eastAsia="Roboto" w:hAnsi="Roboto" w:cs="Roboto"/>
        </w:rPr>
      </w:pPr>
      <w:r>
        <w:rPr>
          <w:rFonts w:ascii="Roboto" w:eastAsia="Roboto" w:hAnsi="Roboto" w:cs="Roboto"/>
          <w:b/>
        </w:rPr>
        <w:t>Description of Unit:</w:t>
      </w:r>
      <w:r>
        <w:rPr>
          <w:rFonts w:ascii="Roboto" w:eastAsia="Roboto" w:hAnsi="Roboto" w:cs="Roboto"/>
        </w:rPr>
        <w:t xml:space="preserve"> </w:t>
      </w:r>
    </w:p>
    <w:p w14:paraId="18846976" w14:textId="77777777" w:rsidR="003855D5" w:rsidRDefault="003A2B13">
      <w:pPr>
        <w:pStyle w:val="normal0"/>
        <w:rPr>
          <w:rFonts w:ascii="Roboto" w:eastAsia="Roboto" w:hAnsi="Roboto" w:cs="Roboto"/>
        </w:rPr>
      </w:pPr>
      <w:r>
        <w:rPr>
          <w:rFonts w:ascii="Roboto" w:eastAsia="Roboto" w:hAnsi="Roboto" w:cs="Roboto"/>
        </w:rPr>
        <w:t>Students rely on writing skills to construct lab reports, posters, and presentation materials, take notes, and compose responses to essay questions.</w:t>
      </w:r>
    </w:p>
    <w:p w14:paraId="2ACE9595" w14:textId="77777777" w:rsidR="003855D5" w:rsidRDefault="003A2B13">
      <w:pPr>
        <w:pStyle w:val="normal0"/>
        <w:widowControl w:val="0"/>
        <w:rPr>
          <w:rFonts w:ascii="Roboto" w:eastAsia="Roboto" w:hAnsi="Roboto" w:cs="Roboto"/>
          <w:b/>
        </w:rPr>
      </w:pPr>
      <w:r>
        <w:rPr>
          <w:rFonts w:ascii="Roboto" w:eastAsia="Roboto" w:hAnsi="Roboto" w:cs="Roboto"/>
          <w:b/>
        </w:rPr>
        <w:t>Learning Intentions</w:t>
      </w:r>
    </w:p>
    <w:p w14:paraId="524D3411" w14:textId="77777777" w:rsidR="003855D5" w:rsidRDefault="003A2B13">
      <w:pPr>
        <w:pStyle w:val="normal0"/>
        <w:widowControl w:val="0"/>
        <w:numPr>
          <w:ilvl w:val="0"/>
          <w:numId w:val="3"/>
        </w:numPr>
        <w:rPr>
          <w:rFonts w:ascii="Roboto" w:eastAsia="Roboto" w:hAnsi="Roboto" w:cs="Roboto"/>
        </w:rPr>
      </w:pPr>
      <w:r>
        <w:rPr>
          <w:rFonts w:ascii="Roboto" w:eastAsia="Roboto" w:hAnsi="Roboto" w:cs="Roboto"/>
        </w:rPr>
        <w:t>Understand types of writing submissions</w:t>
      </w:r>
    </w:p>
    <w:p w14:paraId="76D36031" w14:textId="77777777" w:rsidR="003855D5" w:rsidRDefault="003A2B13">
      <w:pPr>
        <w:pStyle w:val="normal0"/>
        <w:widowControl w:val="0"/>
        <w:numPr>
          <w:ilvl w:val="0"/>
          <w:numId w:val="3"/>
        </w:numPr>
        <w:rPr>
          <w:rFonts w:ascii="Roboto" w:eastAsia="Roboto" w:hAnsi="Roboto" w:cs="Roboto"/>
        </w:rPr>
      </w:pPr>
      <w:r>
        <w:rPr>
          <w:rFonts w:ascii="Roboto" w:eastAsia="Roboto" w:hAnsi="Roboto" w:cs="Roboto"/>
        </w:rPr>
        <w:t>Cite sources correctly</w:t>
      </w:r>
    </w:p>
    <w:p w14:paraId="261E26D9" w14:textId="77777777" w:rsidR="003855D5" w:rsidRPr="003A2B13" w:rsidRDefault="003A2B13" w:rsidP="003A2B13">
      <w:pPr>
        <w:pStyle w:val="normal0"/>
        <w:widowControl w:val="0"/>
        <w:numPr>
          <w:ilvl w:val="0"/>
          <w:numId w:val="3"/>
        </w:numPr>
        <w:rPr>
          <w:rFonts w:ascii="Roboto" w:eastAsia="Roboto" w:hAnsi="Roboto" w:cs="Roboto"/>
        </w:rPr>
      </w:pPr>
      <w:r>
        <w:rPr>
          <w:rFonts w:ascii="Roboto" w:eastAsia="Roboto" w:hAnsi="Roboto" w:cs="Roboto"/>
        </w:rPr>
        <w:t xml:space="preserve">Use a blog to share ideas in writing </w:t>
      </w:r>
    </w:p>
    <w:p w14:paraId="6DC50DCC" w14:textId="77777777" w:rsidR="003855D5" w:rsidRDefault="003A2B13">
      <w:pPr>
        <w:pStyle w:val="Heading1"/>
        <w:rPr>
          <w:rFonts w:ascii="Roboto" w:eastAsia="Roboto" w:hAnsi="Roboto" w:cs="Roboto"/>
        </w:rPr>
      </w:pPr>
      <w:bookmarkStart w:id="1" w:name="_nkdmxxu7t6v2" w:colFirst="0" w:colLast="0"/>
      <w:bookmarkEnd w:id="1"/>
      <w:r>
        <w:rPr>
          <w:rFonts w:ascii="Roboto" w:eastAsia="Roboto" w:hAnsi="Roboto" w:cs="Roboto"/>
        </w:rPr>
        <w:t>Lessons:</w:t>
      </w:r>
    </w:p>
    <w:p w14:paraId="3BAF4970" w14:textId="77777777" w:rsidR="003855D5" w:rsidRDefault="003A2B13">
      <w:pPr>
        <w:pStyle w:val="Heading2"/>
        <w:rPr>
          <w:rFonts w:ascii="Roboto" w:eastAsia="Roboto" w:hAnsi="Roboto" w:cs="Roboto"/>
        </w:rPr>
      </w:pPr>
      <w:bookmarkStart w:id="2" w:name="_lka5541yw4qb" w:colFirst="0" w:colLast="0"/>
      <w:bookmarkEnd w:id="2"/>
      <w:r>
        <w:rPr>
          <w:rFonts w:ascii="Roboto" w:eastAsia="Roboto" w:hAnsi="Roboto" w:cs="Roboto"/>
        </w:rPr>
        <w:t>Writing Types</w:t>
      </w:r>
    </w:p>
    <w:p w14:paraId="4EA1311E" w14:textId="77777777" w:rsidR="003855D5" w:rsidRDefault="003A2B13">
      <w:pPr>
        <w:pStyle w:val="normal0"/>
        <w:rPr>
          <w:rFonts w:ascii="Roboto" w:eastAsia="Roboto" w:hAnsi="Roboto" w:cs="Roboto"/>
        </w:rPr>
      </w:pPr>
      <w:r>
        <w:rPr>
          <w:rFonts w:ascii="Roboto" w:eastAsia="Roboto" w:hAnsi="Roboto" w:cs="Roboto"/>
        </w:rPr>
        <w:t>I can understand and use different types of writing submissions.</w:t>
      </w:r>
    </w:p>
    <w:p w14:paraId="18E6272A" w14:textId="77777777" w:rsidR="003855D5" w:rsidRDefault="003A2B13">
      <w:pPr>
        <w:pStyle w:val="normal0"/>
        <w:numPr>
          <w:ilvl w:val="0"/>
          <w:numId w:val="2"/>
        </w:numPr>
        <w:rPr>
          <w:rFonts w:ascii="Roboto" w:eastAsia="Roboto" w:hAnsi="Roboto" w:cs="Roboto"/>
        </w:rPr>
      </w:pPr>
      <w:r>
        <w:rPr>
          <w:rFonts w:ascii="Roboto" w:eastAsia="Roboto" w:hAnsi="Roboto" w:cs="Roboto"/>
        </w:rPr>
        <w:t>Lab Reports</w:t>
      </w:r>
    </w:p>
    <w:p w14:paraId="507932E0" w14:textId="77777777" w:rsidR="003855D5" w:rsidRDefault="003A2B13">
      <w:pPr>
        <w:pStyle w:val="normal0"/>
        <w:numPr>
          <w:ilvl w:val="0"/>
          <w:numId w:val="2"/>
        </w:numPr>
        <w:rPr>
          <w:rFonts w:ascii="Roboto" w:eastAsia="Roboto" w:hAnsi="Roboto" w:cs="Roboto"/>
        </w:rPr>
      </w:pPr>
      <w:r>
        <w:rPr>
          <w:rFonts w:ascii="Roboto" w:eastAsia="Roboto" w:hAnsi="Roboto" w:cs="Roboto"/>
        </w:rPr>
        <w:t>Posters</w:t>
      </w:r>
    </w:p>
    <w:p w14:paraId="54A19331" w14:textId="77777777" w:rsidR="003855D5" w:rsidRDefault="003A2B13">
      <w:pPr>
        <w:pStyle w:val="normal0"/>
        <w:numPr>
          <w:ilvl w:val="0"/>
          <w:numId w:val="2"/>
        </w:numPr>
        <w:rPr>
          <w:rFonts w:ascii="Roboto" w:eastAsia="Roboto" w:hAnsi="Roboto" w:cs="Roboto"/>
        </w:rPr>
      </w:pPr>
      <w:r>
        <w:rPr>
          <w:rFonts w:ascii="Roboto" w:eastAsia="Roboto" w:hAnsi="Roboto" w:cs="Roboto"/>
        </w:rPr>
        <w:t>Presentations</w:t>
      </w:r>
    </w:p>
    <w:p w14:paraId="55989425" w14:textId="77777777" w:rsidR="003855D5" w:rsidRDefault="003A2B13">
      <w:pPr>
        <w:pStyle w:val="normal0"/>
        <w:numPr>
          <w:ilvl w:val="0"/>
          <w:numId w:val="2"/>
        </w:numPr>
        <w:rPr>
          <w:rFonts w:ascii="Roboto" w:eastAsia="Roboto" w:hAnsi="Roboto" w:cs="Roboto"/>
        </w:rPr>
      </w:pPr>
      <w:r>
        <w:rPr>
          <w:rFonts w:ascii="Roboto" w:eastAsia="Roboto" w:hAnsi="Roboto" w:cs="Roboto"/>
        </w:rPr>
        <w:t>Taking Notes</w:t>
      </w:r>
    </w:p>
    <w:p w14:paraId="59782502" w14:textId="77777777" w:rsidR="003855D5" w:rsidRDefault="003A2B13">
      <w:pPr>
        <w:pStyle w:val="normal0"/>
        <w:numPr>
          <w:ilvl w:val="0"/>
          <w:numId w:val="2"/>
        </w:numPr>
        <w:rPr>
          <w:rFonts w:ascii="Roboto" w:eastAsia="Roboto" w:hAnsi="Roboto" w:cs="Roboto"/>
        </w:rPr>
      </w:pPr>
      <w:r>
        <w:rPr>
          <w:rFonts w:ascii="Roboto" w:eastAsia="Roboto" w:hAnsi="Roboto" w:cs="Roboto"/>
        </w:rPr>
        <w:t>Essay Response</w:t>
      </w:r>
    </w:p>
    <w:p w14:paraId="7130A832" w14:textId="77777777" w:rsidR="003855D5" w:rsidRDefault="003A2B13">
      <w:pPr>
        <w:pStyle w:val="normal0"/>
        <w:numPr>
          <w:ilvl w:val="0"/>
          <w:numId w:val="2"/>
        </w:numPr>
        <w:rPr>
          <w:rFonts w:ascii="Roboto" w:eastAsia="Roboto" w:hAnsi="Roboto" w:cs="Roboto"/>
        </w:rPr>
      </w:pPr>
      <w:r>
        <w:rPr>
          <w:rFonts w:ascii="Roboto" w:eastAsia="Roboto" w:hAnsi="Roboto" w:cs="Roboto"/>
        </w:rPr>
        <w:t>Reaction/Reflection Paper</w:t>
      </w:r>
    </w:p>
    <w:p w14:paraId="72B18AA2" w14:textId="77777777" w:rsidR="003855D5" w:rsidRDefault="003A2B13">
      <w:pPr>
        <w:pStyle w:val="normal0"/>
        <w:numPr>
          <w:ilvl w:val="0"/>
          <w:numId w:val="2"/>
        </w:numPr>
        <w:rPr>
          <w:rFonts w:ascii="Roboto" w:eastAsia="Roboto" w:hAnsi="Roboto" w:cs="Roboto"/>
        </w:rPr>
      </w:pPr>
      <w:r>
        <w:rPr>
          <w:rFonts w:ascii="Roboto" w:eastAsia="Roboto" w:hAnsi="Roboto" w:cs="Roboto"/>
        </w:rPr>
        <w:t>Interpretation</w:t>
      </w:r>
    </w:p>
    <w:p w14:paraId="20206E73" w14:textId="77777777" w:rsidR="003855D5" w:rsidRDefault="003A2B13">
      <w:pPr>
        <w:pStyle w:val="normal0"/>
        <w:numPr>
          <w:ilvl w:val="0"/>
          <w:numId w:val="2"/>
        </w:numPr>
        <w:rPr>
          <w:rFonts w:ascii="Roboto" w:eastAsia="Roboto" w:hAnsi="Roboto" w:cs="Roboto"/>
        </w:rPr>
      </w:pPr>
      <w:r>
        <w:rPr>
          <w:rFonts w:ascii="Roboto" w:eastAsia="Roboto" w:hAnsi="Roboto" w:cs="Roboto"/>
        </w:rPr>
        <w:t>Writing a Letter</w:t>
      </w:r>
    </w:p>
    <w:p w14:paraId="173A0686" w14:textId="77777777" w:rsidR="003855D5" w:rsidRDefault="003A2B13">
      <w:pPr>
        <w:pStyle w:val="Heading3"/>
        <w:rPr>
          <w:rFonts w:ascii="Roboto" w:eastAsia="Roboto" w:hAnsi="Roboto" w:cs="Roboto"/>
        </w:rPr>
      </w:pPr>
      <w:bookmarkStart w:id="3" w:name="_oupmudhw7km8" w:colFirst="0" w:colLast="0"/>
      <w:bookmarkEnd w:id="3"/>
      <w:r>
        <w:rPr>
          <w:rFonts w:ascii="Roboto" w:eastAsia="Roboto" w:hAnsi="Roboto" w:cs="Roboto"/>
        </w:rPr>
        <w:t>Activities:</w:t>
      </w:r>
    </w:p>
    <w:p w14:paraId="281906DE" w14:textId="1AEB8BDB" w:rsidR="003855D5" w:rsidRDefault="000354F3">
      <w:pPr>
        <w:pStyle w:val="normal0"/>
        <w:rPr>
          <w:rFonts w:ascii="Roboto" w:eastAsia="Roboto" w:hAnsi="Roboto" w:cs="Roboto"/>
        </w:rPr>
      </w:pPr>
      <w:hyperlink r:id="rId8" w:tooltip="Online Writing Lab">
        <w:r w:rsidR="003A2B13">
          <w:rPr>
            <w:rFonts w:ascii="Roboto" w:eastAsia="Roboto" w:hAnsi="Roboto" w:cs="Roboto"/>
            <w:color w:val="1155CC"/>
            <w:u w:val="single"/>
          </w:rPr>
          <w:t>Purdue OWL Site: Writing Lab Reports</w:t>
        </w:r>
      </w:hyperlink>
    </w:p>
    <w:p w14:paraId="6329315D" w14:textId="5F4A800F" w:rsidR="003855D5" w:rsidRDefault="000354F3">
      <w:pPr>
        <w:pStyle w:val="normal0"/>
        <w:rPr>
          <w:rFonts w:ascii="Roboto" w:eastAsia="Roboto" w:hAnsi="Roboto" w:cs="Roboto"/>
        </w:rPr>
      </w:pPr>
      <w:hyperlink r:id="rId9" w:tooltip="6+1 Traits of Writing">
        <w:r w:rsidR="003A2B13">
          <w:rPr>
            <w:rFonts w:ascii="Roboto" w:eastAsia="Roboto" w:hAnsi="Roboto" w:cs="Roboto"/>
            <w:color w:val="1155CC"/>
            <w:u w:val="single"/>
          </w:rPr>
          <w:t>6+1 Traits of Writing</w:t>
        </w:r>
      </w:hyperlink>
    </w:p>
    <w:p w14:paraId="3E5797E6" w14:textId="47DC7636" w:rsidR="003855D5" w:rsidRDefault="000354F3">
      <w:pPr>
        <w:pStyle w:val="normal0"/>
        <w:rPr>
          <w:rFonts w:ascii="Roboto" w:eastAsia="Roboto" w:hAnsi="Roboto" w:cs="Roboto"/>
        </w:rPr>
      </w:pPr>
      <w:hyperlink r:id="rId10" w:tooltip="Proper business letter format">
        <w:r w:rsidR="003A2B13">
          <w:rPr>
            <w:rFonts w:ascii="Roboto" w:eastAsia="Roboto" w:hAnsi="Roboto" w:cs="Roboto"/>
            <w:color w:val="1155CC"/>
            <w:u w:val="single"/>
          </w:rPr>
          <w:t>Business Letter Format</w:t>
        </w:r>
      </w:hyperlink>
    </w:p>
    <w:p w14:paraId="416B2799" w14:textId="77777777" w:rsidR="003855D5" w:rsidRDefault="003A2B13">
      <w:pPr>
        <w:pStyle w:val="Heading2"/>
        <w:rPr>
          <w:rFonts w:ascii="Roboto" w:eastAsia="Roboto" w:hAnsi="Roboto" w:cs="Roboto"/>
          <w:sz w:val="24"/>
          <w:szCs w:val="24"/>
        </w:rPr>
      </w:pPr>
      <w:bookmarkStart w:id="4" w:name="_yqwsar64itoj" w:colFirst="0" w:colLast="0"/>
      <w:bookmarkEnd w:id="4"/>
      <w:r>
        <w:rPr>
          <w:rFonts w:ascii="Roboto" w:eastAsia="Roboto" w:hAnsi="Roboto" w:cs="Roboto"/>
        </w:rPr>
        <w:t>Citing Sources</w:t>
      </w:r>
    </w:p>
    <w:p w14:paraId="46DAF8A4" w14:textId="77777777" w:rsidR="003855D5" w:rsidRDefault="003A2B13">
      <w:pPr>
        <w:pStyle w:val="normal0"/>
        <w:rPr>
          <w:rFonts w:ascii="Roboto" w:eastAsia="Roboto" w:hAnsi="Roboto" w:cs="Roboto"/>
        </w:rPr>
      </w:pPr>
      <w:r>
        <w:rPr>
          <w:rFonts w:ascii="Roboto" w:eastAsia="Roboto" w:hAnsi="Roboto" w:cs="Roboto"/>
        </w:rPr>
        <w:t>I can cite sources correctly.</w:t>
      </w:r>
    </w:p>
    <w:p w14:paraId="5981802C" w14:textId="03E870FC" w:rsidR="003855D5" w:rsidRDefault="000354F3">
      <w:pPr>
        <w:pStyle w:val="normal0"/>
        <w:rPr>
          <w:rFonts w:ascii="Roboto" w:eastAsia="Roboto" w:hAnsi="Roboto" w:cs="Roboto"/>
        </w:rPr>
      </w:pPr>
      <w:hyperlink r:id="rId11" w:tooltip="Properly citing sources">
        <w:r w:rsidR="003A2B13">
          <w:rPr>
            <w:rFonts w:ascii="Roboto" w:eastAsia="Roboto" w:hAnsi="Roboto" w:cs="Roboto"/>
            <w:color w:val="1155CC"/>
            <w:u w:val="single"/>
          </w:rPr>
          <w:t>Citing Your Sources</w:t>
        </w:r>
      </w:hyperlink>
    </w:p>
    <w:p w14:paraId="581EF498" w14:textId="77777777" w:rsidR="003855D5" w:rsidRDefault="003A2B13">
      <w:pPr>
        <w:pStyle w:val="Heading2"/>
        <w:rPr>
          <w:rFonts w:ascii="Roboto" w:eastAsia="Roboto" w:hAnsi="Roboto" w:cs="Roboto"/>
          <w:sz w:val="24"/>
          <w:szCs w:val="24"/>
        </w:rPr>
      </w:pPr>
      <w:bookmarkStart w:id="5" w:name="_4ix7jmbpznm3" w:colFirst="0" w:colLast="0"/>
      <w:bookmarkEnd w:id="5"/>
      <w:r>
        <w:rPr>
          <w:rFonts w:ascii="Roboto" w:eastAsia="Roboto" w:hAnsi="Roboto" w:cs="Roboto"/>
        </w:rPr>
        <w:t>Blogging</w:t>
      </w:r>
    </w:p>
    <w:p w14:paraId="369A588A" w14:textId="77777777" w:rsidR="003855D5" w:rsidRDefault="003A2B13">
      <w:pPr>
        <w:pStyle w:val="normal0"/>
        <w:rPr>
          <w:rFonts w:ascii="Roboto" w:eastAsia="Roboto" w:hAnsi="Roboto" w:cs="Roboto"/>
        </w:rPr>
      </w:pPr>
      <w:r>
        <w:rPr>
          <w:rFonts w:ascii="Roboto" w:eastAsia="Roboto" w:hAnsi="Roboto" w:cs="Roboto"/>
        </w:rPr>
        <w:t>I can use a blog to share ideas in writing.</w:t>
      </w:r>
    </w:p>
    <w:p w14:paraId="5A43807F" w14:textId="6EB2B009" w:rsidR="003855D5" w:rsidRDefault="000354F3">
      <w:pPr>
        <w:pStyle w:val="normal0"/>
        <w:rPr>
          <w:rFonts w:ascii="Roboto" w:eastAsia="Roboto" w:hAnsi="Roboto" w:cs="Roboto"/>
        </w:rPr>
      </w:pPr>
      <w:r>
        <w:rPr>
          <w:rFonts w:ascii="Roboto" w:eastAsia="Roboto" w:hAnsi="Roboto" w:cs="Roboto"/>
          <w:color w:val="1155CC"/>
          <w:u w:val="single"/>
        </w:rPr>
        <w:t>Blogging</w:t>
      </w:r>
      <w:r w:rsidR="003A2B13">
        <w:rPr>
          <w:rFonts w:ascii="Roboto" w:eastAsia="Roboto" w:hAnsi="Roboto" w:cs="Roboto"/>
        </w:rPr>
        <w:br/>
      </w:r>
      <w:hyperlink r:id="rId12" w:tooltip="How to start a blog">
        <w:r w:rsidR="003A2B13">
          <w:rPr>
            <w:rFonts w:ascii="Roboto" w:eastAsia="Roboto" w:hAnsi="Roboto" w:cs="Roboto"/>
            <w:color w:val="1155CC"/>
            <w:u w:val="single"/>
          </w:rPr>
          <w:t>Starting a Blog</w:t>
        </w:r>
      </w:hyperlink>
    </w:p>
    <w:p w14:paraId="6AA56439" w14:textId="61E87A45" w:rsidR="003855D5" w:rsidRDefault="000354F3">
      <w:pPr>
        <w:pStyle w:val="normal0"/>
        <w:rPr>
          <w:rFonts w:ascii="Roboto" w:eastAsia="Roboto" w:hAnsi="Roboto" w:cs="Roboto"/>
        </w:rPr>
      </w:pPr>
      <w:hyperlink r:id="rId13" w:tooltip="Bloggin reflection questions">
        <w:r w:rsidR="003A2B13">
          <w:rPr>
            <w:rFonts w:ascii="Roboto" w:eastAsia="Roboto" w:hAnsi="Roboto" w:cs="Roboto"/>
            <w:color w:val="1155CC"/>
            <w:u w:val="single"/>
          </w:rPr>
          <w:t>Blogging Reflection</w:t>
        </w:r>
      </w:hyperlink>
    </w:p>
    <w:p w14:paraId="6602C19C" w14:textId="77777777" w:rsidR="003855D5" w:rsidRDefault="003A2B13">
      <w:pPr>
        <w:pStyle w:val="Heading1"/>
        <w:widowControl w:val="0"/>
        <w:rPr>
          <w:rFonts w:ascii="Roboto" w:eastAsia="Roboto" w:hAnsi="Roboto" w:cs="Roboto"/>
        </w:rPr>
      </w:pPr>
      <w:bookmarkStart w:id="6" w:name="_x0jl7c5rbt8z" w:colFirst="0" w:colLast="0"/>
      <w:bookmarkEnd w:id="6"/>
      <w:r>
        <w:rPr>
          <w:rFonts w:ascii="Roboto" w:eastAsia="Roboto" w:hAnsi="Roboto" w:cs="Roboto"/>
        </w:rPr>
        <w:lastRenderedPageBreak/>
        <w:t>Supplemental Lessons</w:t>
      </w:r>
    </w:p>
    <w:p w14:paraId="12CA74E3" w14:textId="77777777" w:rsidR="003855D5" w:rsidRDefault="003A2B13">
      <w:pPr>
        <w:pStyle w:val="Heading2"/>
        <w:rPr>
          <w:rFonts w:ascii="Roboto" w:eastAsia="Roboto" w:hAnsi="Roboto" w:cs="Roboto"/>
        </w:rPr>
      </w:pPr>
      <w:bookmarkStart w:id="7" w:name="_8psw34c8xpt" w:colFirst="0" w:colLast="0"/>
      <w:bookmarkEnd w:id="7"/>
      <w:r>
        <w:rPr>
          <w:rFonts w:ascii="Roboto" w:eastAsia="Roboto" w:hAnsi="Roboto" w:cs="Roboto"/>
        </w:rPr>
        <w:t>Self-Introduction</w:t>
      </w:r>
    </w:p>
    <w:p w14:paraId="7BF2DB90" w14:textId="77777777" w:rsidR="003855D5" w:rsidRDefault="003A2B13">
      <w:pPr>
        <w:pStyle w:val="normal0"/>
        <w:rPr>
          <w:rFonts w:ascii="Roboto" w:eastAsia="Roboto" w:hAnsi="Roboto" w:cs="Roboto"/>
        </w:rPr>
      </w:pPr>
      <w:r>
        <w:rPr>
          <w:rFonts w:ascii="Roboto" w:eastAsia="Roboto" w:hAnsi="Roboto" w:cs="Roboto"/>
        </w:rPr>
        <w:t>I can write a reflection to introduce myself to others.</w:t>
      </w:r>
    </w:p>
    <w:p w14:paraId="2EDE1EDF" w14:textId="77777777" w:rsidR="003855D5" w:rsidRDefault="003A2B13">
      <w:pPr>
        <w:pStyle w:val="normal0"/>
        <w:rPr>
          <w:rFonts w:ascii="Roboto" w:eastAsia="Roboto" w:hAnsi="Roboto" w:cs="Roboto"/>
        </w:rPr>
      </w:pPr>
      <w:r>
        <w:rPr>
          <w:rFonts w:ascii="Roboto" w:eastAsia="Roboto" w:hAnsi="Roboto" w:cs="Roboto"/>
        </w:rPr>
        <w:t xml:space="preserve">Ice Breaker </w:t>
      </w:r>
    </w:p>
    <w:p w14:paraId="1A5318B9" w14:textId="77777777" w:rsidR="003855D5" w:rsidRDefault="003A2B13">
      <w:pPr>
        <w:pStyle w:val="normal0"/>
        <w:rPr>
          <w:rFonts w:ascii="Roboto" w:eastAsia="Roboto" w:hAnsi="Roboto" w:cs="Roboto"/>
        </w:rPr>
      </w:pPr>
      <w:r>
        <w:rPr>
          <w:rFonts w:ascii="Roboto" w:eastAsia="Roboto" w:hAnsi="Roboto" w:cs="Roboto"/>
        </w:rPr>
        <w:t xml:space="preserve">Tell about your interests, hobbies, about your family, and your education in a 1 page  reflection. </w:t>
      </w:r>
    </w:p>
    <w:p w14:paraId="00E81E2B" w14:textId="77777777" w:rsidR="003855D5" w:rsidRDefault="003A2B13">
      <w:pPr>
        <w:pStyle w:val="Heading2"/>
        <w:rPr>
          <w:rFonts w:ascii="Roboto" w:eastAsia="Roboto" w:hAnsi="Roboto" w:cs="Roboto"/>
        </w:rPr>
      </w:pPr>
      <w:bookmarkStart w:id="8" w:name="_ohfnvb8rj75u" w:colFirst="0" w:colLast="0"/>
      <w:bookmarkEnd w:id="8"/>
      <w:r>
        <w:rPr>
          <w:rFonts w:ascii="Roboto" w:eastAsia="Roboto" w:hAnsi="Roboto" w:cs="Roboto"/>
        </w:rPr>
        <w:t>Consider this…</w:t>
      </w:r>
    </w:p>
    <w:p w14:paraId="63DA0A7F" w14:textId="77777777" w:rsidR="003855D5" w:rsidRDefault="003A2B13">
      <w:pPr>
        <w:pStyle w:val="normal0"/>
        <w:rPr>
          <w:rFonts w:ascii="Roboto" w:eastAsia="Roboto" w:hAnsi="Roboto" w:cs="Roboto"/>
        </w:rPr>
      </w:pPr>
      <w:r>
        <w:rPr>
          <w:rFonts w:ascii="Roboto" w:eastAsia="Roboto" w:hAnsi="Roboto" w:cs="Roboto"/>
        </w:rPr>
        <w:t>I can write an essay response to show that I can analyze an idea and apply it to a career situation.</w:t>
      </w:r>
    </w:p>
    <w:p w14:paraId="3ED190CA" w14:textId="77777777" w:rsidR="003855D5" w:rsidRDefault="003A2B13">
      <w:pPr>
        <w:pStyle w:val="normal0"/>
        <w:rPr>
          <w:rFonts w:ascii="Roboto" w:eastAsia="Roboto" w:hAnsi="Roboto" w:cs="Roboto"/>
        </w:rPr>
      </w:pPr>
      <w:r>
        <w:rPr>
          <w:rFonts w:ascii="Roboto" w:eastAsia="Roboto" w:hAnsi="Roboto" w:cs="Roboto"/>
        </w:rPr>
        <w:t xml:space="preserve">Unmistakable Identity-You will participate in the </w:t>
      </w:r>
      <w:r>
        <w:rPr>
          <w:rFonts w:ascii="Roboto" w:eastAsia="Roboto" w:hAnsi="Roboto" w:cs="Roboto"/>
          <w:i/>
        </w:rPr>
        <w:t>Born This Way</w:t>
      </w:r>
      <w:r>
        <w:rPr>
          <w:rFonts w:ascii="Roboto" w:eastAsia="Roboto" w:hAnsi="Roboto" w:cs="Roboto"/>
        </w:rPr>
        <w:t xml:space="preserve"> activity:</w:t>
      </w:r>
    </w:p>
    <w:p w14:paraId="08AC74D8" w14:textId="7B59539F" w:rsidR="003855D5" w:rsidRDefault="003A2B13">
      <w:pPr>
        <w:pStyle w:val="normal0"/>
        <w:rPr>
          <w:rFonts w:ascii="Roboto" w:eastAsia="Roboto" w:hAnsi="Roboto" w:cs="Roboto"/>
        </w:rPr>
      </w:pPr>
      <w:r>
        <w:rPr>
          <w:rFonts w:ascii="Roboto" w:eastAsia="Roboto" w:hAnsi="Roboto" w:cs="Roboto"/>
        </w:rPr>
        <w:t xml:space="preserve">Clink on the following link: </w:t>
      </w:r>
      <w:hyperlink r:id="rId14" w:tooltip="Born this Way song lyrics">
        <w:r>
          <w:rPr>
            <w:rFonts w:ascii="Roboto" w:eastAsia="Roboto" w:hAnsi="Roboto" w:cs="Roboto"/>
            <w:color w:val="1155CC"/>
            <w:u w:val="single"/>
          </w:rPr>
          <w:t>http://www.azlyrics.com/lyrics/ladygaga/bornthisway.html</w:t>
        </w:r>
      </w:hyperlink>
      <w:r>
        <w:rPr>
          <w:rFonts w:ascii="Roboto" w:eastAsia="Roboto" w:hAnsi="Roboto" w:cs="Roboto"/>
        </w:rPr>
        <w:t xml:space="preserve"> (copy of the song lyrics for the song </w:t>
      </w:r>
      <w:r>
        <w:rPr>
          <w:rFonts w:ascii="Roboto" w:eastAsia="Roboto" w:hAnsi="Roboto" w:cs="Roboto"/>
          <w:i/>
        </w:rPr>
        <w:t>Born This Wa</w:t>
      </w:r>
      <w:r>
        <w:rPr>
          <w:rFonts w:ascii="Roboto" w:eastAsia="Roboto" w:hAnsi="Roboto" w:cs="Roboto"/>
        </w:rPr>
        <w:t xml:space="preserve">y by Lady Gaga. </w:t>
      </w:r>
    </w:p>
    <w:p w14:paraId="5B0B45AE" w14:textId="77777777" w:rsidR="003855D5" w:rsidRDefault="003A2B13">
      <w:pPr>
        <w:pStyle w:val="normal0"/>
        <w:rPr>
          <w:rFonts w:ascii="Roboto" w:eastAsia="Roboto" w:hAnsi="Roboto" w:cs="Roboto"/>
        </w:rPr>
      </w:pPr>
      <w:r>
        <w:rPr>
          <w:rFonts w:ascii="Roboto" w:eastAsia="Roboto" w:hAnsi="Roboto" w:cs="Roboto"/>
        </w:rPr>
        <w:t>What does this song mean to you? Support your reasons by directly quoting the lyrics. Sometimes people think badly of others just because of one thing or another; this activity gives you the chance to describe why this isn’t the way managers should be. If managers thought that people shouldn’t be hired because of the way they were born, would that be fair? Please type up a response.</w:t>
      </w:r>
    </w:p>
    <w:p w14:paraId="5A7CFB6D" w14:textId="77777777" w:rsidR="003855D5" w:rsidRDefault="003A2B13">
      <w:pPr>
        <w:pStyle w:val="Heading2"/>
        <w:rPr>
          <w:rFonts w:ascii="Roboto" w:eastAsia="Roboto" w:hAnsi="Roboto" w:cs="Roboto"/>
        </w:rPr>
      </w:pPr>
      <w:bookmarkStart w:id="9" w:name="_uopn399bj64n" w:colFirst="0" w:colLast="0"/>
      <w:bookmarkEnd w:id="9"/>
      <w:r>
        <w:rPr>
          <w:rFonts w:ascii="Roboto" w:eastAsia="Roboto" w:hAnsi="Roboto" w:cs="Roboto"/>
        </w:rPr>
        <w:t>Improve writing skills</w:t>
      </w:r>
    </w:p>
    <w:p w14:paraId="07C66EED" w14:textId="77777777" w:rsidR="003855D5" w:rsidRDefault="003A2B13">
      <w:pPr>
        <w:pStyle w:val="normal0"/>
        <w:rPr>
          <w:rFonts w:ascii="Roboto" w:eastAsia="Roboto" w:hAnsi="Roboto" w:cs="Roboto"/>
        </w:rPr>
      </w:pPr>
      <w:r>
        <w:rPr>
          <w:rFonts w:ascii="Roboto" w:eastAsia="Roboto" w:hAnsi="Roboto" w:cs="Roboto"/>
        </w:rPr>
        <w:t>I can use technology to communicate and work more effectively.</w:t>
      </w:r>
    </w:p>
    <w:p w14:paraId="629A23E8" w14:textId="3B4BCBA4" w:rsidR="003855D5" w:rsidRDefault="000354F3">
      <w:pPr>
        <w:pStyle w:val="normal0"/>
        <w:rPr>
          <w:rFonts w:ascii="Roboto" w:eastAsia="Roboto" w:hAnsi="Roboto" w:cs="Roboto"/>
        </w:rPr>
      </w:pPr>
      <w:hyperlink r:id="rId15" w:tooltip="Learn to Earn Toolkit">
        <w:r w:rsidR="003A2B13">
          <w:rPr>
            <w:rFonts w:ascii="Roboto" w:eastAsia="Roboto" w:hAnsi="Roboto" w:cs="Roboto"/>
            <w:color w:val="1155CC"/>
            <w:u w:val="single"/>
          </w:rPr>
          <w:t>Learn to Earn Toolkit</w:t>
        </w:r>
      </w:hyperlink>
      <w:r w:rsidR="003A2B13">
        <w:rPr>
          <w:rFonts w:ascii="Roboto" w:eastAsia="Roboto" w:hAnsi="Roboto" w:cs="Roboto"/>
        </w:rPr>
        <w:t xml:space="preserve"> (National Center for Families Learning)</w:t>
      </w:r>
    </w:p>
    <w:p w14:paraId="4E6062C2" w14:textId="77777777" w:rsidR="003855D5" w:rsidRDefault="003A2B13">
      <w:pPr>
        <w:pStyle w:val="normal0"/>
        <w:rPr>
          <w:rFonts w:ascii="Roboto" w:eastAsia="Roboto" w:hAnsi="Roboto" w:cs="Roboto"/>
        </w:rPr>
      </w:pPr>
      <w:r>
        <w:rPr>
          <w:rFonts w:ascii="Roboto" w:eastAsia="Roboto" w:hAnsi="Roboto" w:cs="Roboto"/>
        </w:rPr>
        <w:t>Requires setting up account for full use of the site</w:t>
      </w:r>
    </w:p>
    <w:p w14:paraId="62B98065" w14:textId="77777777" w:rsidR="003855D5" w:rsidRDefault="003A2B13">
      <w:pPr>
        <w:pStyle w:val="normal0"/>
        <w:rPr>
          <w:rFonts w:ascii="Roboto" w:eastAsia="Roboto" w:hAnsi="Roboto" w:cs="Roboto"/>
        </w:rPr>
      </w:pPr>
      <w:r>
        <w:rPr>
          <w:rFonts w:ascii="Roboto" w:eastAsia="Roboto" w:hAnsi="Roboto" w:cs="Roboto"/>
        </w:rPr>
        <w:t>Includes progress tracking and badges</w:t>
      </w:r>
    </w:p>
    <w:p w14:paraId="017F8D52" w14:textId="3675280A" w:rsidR="003855D5" w:rsidRDefault="000354F3">
      <w:pPr>
        <w:pStyle w:val="normal0"/>
        <w:numPr>
          <w:ilvl w:val="0"/>
          <w:numId w:val="4"/>
        </w:numPr>
        <w:rPr>
          <w:rFonts w:ascii="Roboto" w:eastAsia="Roboto" w:hAnsi="Roboto" w:cs="Roboto"/>
        </w:rPr>
      </w:pPr>
      <w:hyperlink r:id="rId16" w:tooltip="Improving technology skills">
        <w:r w:rsidR="003A2B13">
          <w:rPr>
            <w:rFonts w:ascii="Roboto" w:eastAsia="Roboto" w:hAnsi="Roboto" w:cs="Roboto"/>
            <w:color w:val="1155CC"/>
            <w:u w:val="single"/>
          </w:rPr>
          <w:t>Information Technology Application</w:t>
        </w:r>
      </w:hyperlink>
      <w:r w:rsidR="003A2B13">
        <w:rPr>
          <w:rFonts w:ascii="Roboto" w:eastAsia="Roboto" w:hAnsi="Roboto" w:cs="Roboto"/>
        </w:rPr>
        <w:t xml:space="preserve"> </w:t>
      </w:r>
    </w:p>
    <w:p w14:paraId="155D221D" w14:textId="47915BAF" w:rsidR="003855D5" w:rsidRDefault="000354F3">
      <w:pPr>
        <w:pStyle w:val="normal0"/>
        <w:numPr>
          <w:ilvl w:val="0"/>
          <w:numId w:val="4"/>
        </w:numPr>
        <w:rPr>
          <w:rFonts w:ascii="Roboto" w:eastAsia="Roboto" w:hAnsi="Roboto" w:cs="Roboto"/>
        </w:rPr>
      </w:pPr>
      <w:hyperlink r:id="rId17" w:tooltip="Tips for proper email etiquette">
        <w:r w:rsidR="003A2B13">
          <w:rPr>
            <w:rFonts w:ascii="Roboto" w:eastAsia="Roboto" w:hAnsi="Roboto" w:cs="Roboto"/>
            <w:color w:val="1155CC"/>
            <w:u w:val="single"/>
          </w:rPr>
          <w:t>Email Etiquette</w:t>
        </w:r>
      </w:hyperlink>
      <w:r w:rsidR="003A2B13">
        <w:rPr>
          <w:rFonts w:ascii="Roboto" w:eastAsia="Roboto" w:hAnsi="Roboto" w:cs="Roboto"/>
        </w:rPr>
        <w:t xml:space="preserve"> </w:t>
      </w:r>
    </w:p>
    <w:p w14:paraId="30F2632B" w14:textId="77777777" w:rsidR="003855D5" w:rsidRDefault="003A2B13">
      <w:pPr>
        <w:pStyle w:val="normal0"/>
        <w:numPr>
          <w:ilvl w:val="0"/>
          <w:numId w:val="4"/>
        </w:numPr>
        <w:rPr>
          <w:rFonts w:ascii="Roboto" w:eastAsia="Roboto" w:hAnsi="Roboto" w:cs="Roboto"/>
        </w:rPr>
      </w:pPr>
      <w:r>
        <w:rPr>
          <w:rFonts w:ascii="Roboto" w:eastAsia="Roboto" w:hAnsi="Roboto" w:cs="Roboto"/>
        </w:rPr>
        <w:t xml:space="preserve">Written Communication: Writing Style for an intended audience, </w:t>
      </w:r>
    </w:p>
    <w:p w14:paraId="5DD3232D" w14:textId="77777777" w:rsidR="003855D5" w:rsidRDefault="003A2B13">
      <w:pPr>
        <w:pStyle w:val="normal0"/>
        <w:numPr>
          <w:ilvl w:val="0"/>
          <w:numId w:val="4"/>
        </w:numPr>
        <w:rPr>
          <w:rFonts w:ascii="Roboto" w:eastAsia="Roboto" w:hAnsi="Roboto" w:cs="Roboto"/>
        </w:rPr>
      </w:pPr>
      <w:r>
        <w:rPr>
          <w:rFonts w:ascii="Roboto" w:eastAsia="Roboto" w:hAnsi="Roboto" w:cs="Roboto"/>
        </w:rPr>
        <w:t xml:space="preserve">Following a Logical Structure, </w:t>
      </w:r>
    </w:p>
    <w:p w14:paraId="07F96089" w14:textId="77777777" w:rsidR="003855D5" w:rsidRDefault="003A2B13">
      <w:pPr>
        <w:pStyle w:val="normal0"/>
        <w:numPr>
          <w:ilvl w:val="0"/>
          <w:numId w:val="4"/>
        </w:numPr>
        <w:rPr>
          <w:rFonts w:ascii="Roboto" w:eastAsia="Roboto" w:hAnsi="Roboto" w:cs="Roboto"/>
        </w:rPr>
      </w:pPr>
      <w:r>
        <w:rPr>
          <w:rFonts w:ascii="Roboto" w:eastAsia="Roboto" w:hAnsi="Roboto" w:cs="Roboto"/>
        </w:rPr>
        <w:t xml:space="preserve">Using Correct Spelling, Grammar and Sentence Structure </w:t>
      </w:r>
    </w:p>
    <w:p w14:paraId="04F92836" w14:textId="77777777" w:rsidR="003855D5" w:rsidRDefault="003855D5">
      <w:pPr>
        <w:pStyle w:val="normal0"/>
        <w:rPr>
          <w:rFonts w:ascii="Roboto" w:eastAsia="Roboto" w:hAnsi="Roboto" w:cs="Roboto"/>
        </w:rPr>
      </w:pPr>
    </w:p>
    <w:p w14:paraId="65885B2F" w14:textId="77777777" w:rsidR="003855D5" w:rsidRDefault="003A2B13">
      <w:pPr>
        <w:pStyle w:val="Heading2"/>
        <w:rPr>
          <w:rFonts w:ascii="Roboto" w:eastAsia="Roboto" w:hAnsi="Roboto" w:cs="Roboto"/>
        </w:rPr>
      </w:pPr>
      <w:bookmarkStart w:id="10" w:name="_qibo6063nxhb" w:colFirst="0" w:colLast="0"/>
      <w:bookmarkEnd w:id="10"/>
      <w:r>
        <w:rPr>
          <w:rFonts w:ascii="Roboto" w:eastAsia="Roboto" w:hAnsi="Roboto" w:cs="Roboto"/>
        </w:rPr>
        <w:t>Find a Mentor</w:t>
      </w:r>
    </w:p>
    <w:p w14:paraId="3B1F036D" w14:textId="77777777" w:rsidR="003855D5" w:rsidRDefault="003A2B13">
      <w:pPr>
        <w:pStyle w:val="normal0"/>
        <w:rPr>
          <w:rFonts w:ascii="Roboto" w:eastAsia="Roboto" w:hAnsi="Roboto" w:cs="Roboto"/>
        </w:rPr>
      </w:pPr>
      <w:r>
        <w:rPr>
          <w:rFonts w:ascii="Roboto" w:eastAsia="Roboto" w:hAnsi="Roboto" w:cs="Roboto"/>
        </w:rPr>
        <w:t>I can correspond with a professional in the field to learn more about potential careers and the workplace.</w:t>
      </w:r>
    </w:p>
    <w:p w14:paraId="2FD32EE9" w14:textId="15654A2F" w:rsidR="003855D5" w:rsidRDefault="000354F3">
      <w:pPr>
        <w:pStyle w:val="normal0"/>
        <w:rPr>
          <w:rFonts w:ascii="Roboto" w:eastAsia="Roboto" w:hAnsi="Roboto" w:cs="Roboto"/>
        </w:rPr>
      </w:pPr>
      <w:hyperlink r:id="rId18" w:tooltip="Finding an eMentor">
        <w:r w:rsidR="003A2B13">
          <w:rPr>
            <w:rFonts w:ascii="Roboto" w:eastAsia="Roboto" w:hAnsi="Roboto" w:cs="Roboto"/>
            <w:color w:val="1155CC"/>
            <w:u w:val="single"/>
          </w:rPr>
          <w:t>Best Prep eMentor</w:t>
        </w:r>
      </w:hyperlink>
    </w:p>
    <w:p w14:paraId="53BB70F7" w14:textId="77777777" w:rsidR="003855D5" w:rsidRDefault="003A2B13">
      <w:pPr>
        <w:pStyle w:val="normal0"/>
        <w:rPr>
          <w:rFonts w:ascii="Roboto" w:eastAsia="Roboto" w:hAnsi="Roboto" w:cs="Roboto"/>
        </w:rPr>
      </w:pPr>
      <w:r>
        <w:rPr>
          <w:rFonts w:ascii="Roboto" w:eastAsia="Roboto" w:hAnsi="Roboto" w:cs="Roboto"/>
        </w:rPr>
        <w:t>Students correspond weekly with a professional contact</w:t>
      </w:r>
    </w:p>
    <w:p w14:paraId="58E9A924" w14:textId="77777777" w:rsidR="003855D5" w:rsidRDefault="003A2B13">
      <w:pPr>
        <w:pStyle w:val="normal0"/>
        <w:rPr>
          <w:rFonts w:ascii="Roboto" w:eastAsia="Roboto" w:hAnsi="Roboto" w:cs="Roboto"/>
        </w:rPr>
      </w:pPr>
      <w:r>
        <w:rPr>
          <w:rFonts w:ascii="Roboto" w:eastAsia="Roboto" w:hAnsi="Roboto" w:cs="Roboto"/>
        </w:rPr>
        <w:t>eMentors is an email mentoring program that offers high school students the opportunity to develop a relationship with a mentor in a professional field. Over the course of eight weeks, students and mentors discuss topics including college and career experience, interviewing skills, workplace etiquette, having a positive attitude, and more. Students and mentors meet in-person at the mentor’s workplace for a Meet and Greet event halfway through the program.</w:t>
      </w:r>
    </w:p>
    <w:p w14:paraId="170ABC1F" w14:textId="49A6DAF0" w:rsidR="003855D5" w:rsidRPr="000354F3" w:rsidRDefault="003A2B13">
      <w:pPr>
        <w:pStyle w:val="normal0"/>
        <w:rPr>
          <w:rFonts w:ascii="Roboto" w:eastAsia="Roboto" w:hAnsi="Roboto" w:cs="Roboto"/>
          <w:color w:val="000000" w:themeColor="text1"/>
        </w:rPr>
      </w:pPr>
      <w:r w:rsidRPr="000354F3">
        <w:rPr>
          <w:rFonts w:ascii="Roboto" w:eastAsia="Roboto" w:hAnsi="Roboto" w:cs="Roboto"/>
          <w:color w:val="000000" w:themeColor="text1"/>
        </w:rPr>
        <w:t>Learn to Earn Toolkit</w:t>
      </w:r>
      <w:r w:rsidRPr="000354F3">
        <w:rPr>
          <w:rFonts w:ascii="Roboto" w:eastAsia="Roboto" w:hAnsi="Roboto" w:cs="Roboto"/>
        </w:rPr>
        <w:t xml:space="preserve"> (National Center for Families Learning)</w:t>
      </w:r>
    </w:p>
    <w:p w14:paraId="11DFB646" w14:textId="77777777" w:rsidR="003855D5" w:rsidRDefault="003A2B13">
      <w:pPr>
        <w:pStyle w:val="normal0"/>
        <w:rPr>
          <w:rFonts w:ascii="Roboto" w:eastAsia="Roboto" w:hAnsi="Roboto" w:cs="Roboto"/>
        </w:rPr>
      </w:pPr>
      <w:r>
        <w:rPr>
          <w:rFonts w:ascii="Roboto" w:eastAsia="Roboto" w:hAnsi="Roboto" w:cs="Roboto"/>
        </w:rPr>
        <w:t>Requires setting up account for full use of the site Additional topics addressed:</w:t>
      </w:r>
    </w:p>
    <w:p w14:paraId="4E605A12"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CRITICAL THINKING</w:t>
      </w:r>
    </w:p>
    <w:p w14:paraId="616C38AF"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DIVERSITY</w:t>
      </w:r>
    </w:p>
    <w:p w14:paraId="0FC76ABE"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ENGLISH LANGUAGE</w:t>
      </w:r>
    </w:p>
    <w:p w14:paraId="7056B457"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INFORMATION TECHNOLOGY APPLICATION</w:t>
      </w:r>
      <w:bookmarkStart w:id="11" w:name="_GoBack"/>
      <w:bookmarkEnd w:id="11"/>
    </w:p>
    <w:p w14:paraId="49516C16"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ORAL COMMUNICATION</w:t>
      </w:r>
    </w:p>
    <w:p w14:paraId="53AC52D8"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PROFESSIONALISM</w:t>
      </w:r>
    </w:p>
    <w:p w14:paraId="14F313EB"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READING COMPREHENSION</w:t>
      </w:r>
    </w:p>
    <w:p w14:paraId="4C4FE3FB"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SOCIAL RESPONSIBILITY</w:t>
      </w:r>
    </w:p>
    <w:p w14:paraId="2FE9E435"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TEAMWORK</w:t>
      </w:r>
    </w:p>
    <w:p w14:paraId="3AE49ECB" w14:textId="77777777" w:rsidR="003855D5" w:rsidRDefault="003A2B13">
      <w:pPr>
        <w:pStyle w:val="normal0"/>
        <w:widowControl w:val="0"/>
        <w:numPr>
          <w:ilvl w:val="0"/>
          <w:numId w:val="1"/>
        </w:numPr>
        <w:rPr>
          <w:rFonts w:ascii="Roboto" w:eastAsia="Roboto" w:hAnsi="Roboto" w:cs="Roboto"/>
        </w:rPr>
      </w:pPr>
      <w:r>
        <w:rPr>
          <w:rFonts w:ascii="Roboto" w:eastAsia="Roboto" w:hAnsi="Roboto" w:cs="Roboto"/>
        </w:rPr>
        <w:t>WRITTEN COMMUNICATION</w:t>
      </w:r>
    </w:p>
    <w:sectPr w:rsidR="003855D5">
      <w:footerReference w:type="even" r:id="rId19"/>
      <w:footerReference w:type="default" r:id="rId20"/>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3C7D" w14:textId="77777777" w:rsidR="00D975E0" w:rsidRDefault="003A2B13">
      <w:r>
        <w:separator/>
      </w:r>
    </w:p>
  </w:endnote>
  <w:endnote w:type="continuationSeparator" w:id="0">
    <w:p w14:paraId="7A2BC60C" w14:textId="77777777" w:rsidR="00D975E0" w:rsidRDefault="003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D1A6" w14:textId="77777777" w:rsidR="003A2B13" w:rsidRDefault="003A2B13"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E9CA7" w14:textId="77777777" w:rsidR="003A2B13" w:rsidRDefault="003A2B13" w:rsidP="003A2B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313C" w14:textId="77777777" w:rsidR="003A2B13" w:rsidRDefault="003A2B13"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4F3">
      <w:rPr>
        <w:rStyle w:val="PageNumber"/>
        <w:noProof/>
      </w:rPr>
      <w:t>2</w:t>
    </w:r>
    <w:r>
      <w:rPr>
        <w:rStyle w:val="PageNumber"/>
      </w:rPr>
      <w:fldChar w:fldCharType="end"/>
    </w:r>
  </w:p>
  <w:p w14:paraId="1E2E8AF0" w14:textId="77777777" w:rsidR="003855D5" w:rsidRDefault="003A2B13" w:rsidP="003A2B13">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48CF5562" wp14:editId="550B7CF2">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ADE8" w14:textId="77777777" w:rsidR="00D975E0" w:rsidRDefault="003A2B13">
      <w:r>
        <w:separator/>
      </w:r>
    </w:p>
  </w:footnote>
  <w:footnote w:type="continuationSeparator" w:id="0">
    <w:p w14:paraId="4C85D655" w14:textId="77777777" w:rsidR="00D975E0" w:rsidRDefault="003A2B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A9D"/>
    <w:multiLevelType w:val="multilevel"/>
    <w:tmpl w:val="BDBC8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05E09"/>
    <w:multiLevelType w:val="multilevel"/>
    <w:tmpl w:val="7EAA9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574E6D"/>
    <w:multiLevelType w:val="multilevel"/>
    <w:tmpl w:val="CFF4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805148"/>
    <w:multiLevelType w:val="multilevel"/>
    <w:tmpl w:val="217A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55D5"/>
    <w:rsid w:val="000354F3"/>
    <w:rsid w:val="003073B2"/>
    <w:rsid w:val="003855D5"/>
    <w:rsid w:val="003A2B13"/>
    <w:rsid w:val="00D9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F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3"/>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3A2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13"/>
    <w:rPr>
      <w:rFonts w:ascii="Lucida Grande" w:hAnsi="Lucida Grande" w:cs="Lucida Grande"/>
      <w:sz w:val="18"/>
      <w:szCs w:val="18"/>
    </w:rPr>
  </w:style>
  <w:style w:type="paragraph" w:styleId="Footer">
    <w:name w:val="footer"/>
    <w:basedOn w:val="Normal"/>
    <w:link w:val="FooterChar"/>
    <w:uiPriority w:val="99"/>
    <w:unhideWhenUsed/>
    <w:rsid w:val="003A2B13"/>
    <w:pPr>
      <w:tabs>
        <w:tab w:val="center" w:pos="4320"/>
        <w:tab w:val="right" w:pos="8640"/>
      </w:tabs>
    </w:pPr>
  </w:style>
  <w:style w:type="character" w:customStyle="1" w:styleId="FooterChar">
    <w:name w:val="Footer Char"/>
    <w:basedOn w:val="DefaultParagraphFont"/>
    <w:link w:val="Footer"/>
    <w:uiPriority w:val="99"/>
    <w:rsid w:val="003A2B13"/>
  </w:style>
  <w:style w:type="character" w:styleId="PageNumber">
    <w:name w:val="page number"/>
    <w:basedOn w:val="DefaultParagraphFont"/>
    <w:uiPriority w:val="99"/>
    <w:semiHidden/>
    <w:unhideWhenUsed/>
    <w:rsid w:val="003A2B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3"/>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3A2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13"/>
    <w:rPr>
      <w:rFonts w:ascii="Lucida Grande" w:hAnsi="Lucida Grande" w:cs="Lucida Grande"/>
      <w:sz w:val="18"/>
      <w:szCs w:val="18"/>
    </w:rPr>
  </w:style>
  <w:style w:type="paragraph" w:styleId="Footer">
    <w:name w:val="footer"/>
    <w:basedOn w:val="Normal"/>
    <w:link w:val="FooterChar"/>
    <w:uiPriority w:val="99"/>
    <w:unhideWhenUsed/>
    <w:rsid w:val="003A2B13"/>
    <w:pPr>
      <w:tabs>
        <w:tab w:val="center" w:pos="4320"/>
        <w:tab w:val="right" w:pos="8640"/>
      </w:tabs>
    </w:pPr>
  </w:style>
  <w:style w:type="character" w:customStyle="1" w:styleId="FooterChar">
    <w:name w:val="Footer Char"/>
    <w:basedOn w:val="DefaultParagraphFont"/>
    <w:link w:val="Footer"/>
    <w:uiPriority w:val="99"/>
    <w:rsid w:val="003A2B13"/>
  </w:style>
  <w:style w:type="character" w:styleId="PageNumber">
    <w:name w:val="page number"/>
    <w:basedOn w:val="DefaultParagraphFont"/>
    <w:uiPriority w:val="99"/>
    <w:semiHidden/>
    <w:unhideWhenUsed/>
    <w:rsid w:val="003A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ducationnorthwest.org/traits/trait-definition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riteexpress.com/business-letter-format.html" TargetMode="External"/><Relationship Id="rId11" Type="http://schemas.openxmlformats.org/officeDocument/2006/relationships/hyperlink" Target="https://drive.google.com/open?id=19A7I5xQdtKFhPtG_NEyak81UVhmJunwd0vAY37G3VH0" TargetMode="External"/><Relationship Id="rId12" Type="http://schemas.openxmlformats.org/officeDocument/2006/relationships/hyperlink" Target="https://drive.google.com/open?id=1iucG40CbocReJxF3AKayvXQRFFegj79IjXJJ47rTwyM" TargetMode="External"/><Relationship Id="rId13" Type="http://schemas.openxmlformats.org/officeDocument/2006/relationships/hyperlink" Target="https://drive.google.com/open?id=1iucG40CbocReJxF3AKayvXQRFFegj79IjXJJ47rTwyM" TargetMode="External"/><Relationship Id="rId14" Type="http://schemas.openxmlformats.org/officeDocument/2006/relationships/hyperlink" Target="http://www.azlyrics.com/lyrics/ladygaga/bornthisway.html" TargetMode="External"/><Relationship Id="rId15" Type="http://schemas.openxmlformats.org/officeDocument/2006/relationships/hyperlink" Target="http://learntoearntoolkit.org/" TargetMode="External"/><Relationship Id="rId16" Type="http://schemas.openxmlformats.org/officeDocument/2006/relationships/hyperlink" Target="http://learntoearntoolkit.org/skill/17" TargetMode="External"/><Relationship Id="rId17" Type="http://schemas.openxmlformats.org/officeDocument/2006/relationships/hyperlink" Target="https://edu.gcfglobal.org/en/email101/" TargetMode="External"/><Relationship Id="rId18" Type="http://schemas.openxmlformats.org/officeDocument/2006/relationships/hyperlink" Target="https://bestprep.org/ementor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purdue.edu/owl/teacher_and_tutor_resources/writing_tutors/tutoring_lab_reports.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708</Words>
  <Characters>4036</Characters>
  <Application>Microsoft Macintosh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4</cp:revision>
  <dcterms:created xsi:type="dcterms:W3CDTF">2019-06-08T16:42:00Z</dcterms:created>
  <dcterms:modified xsi:type="dcterms:W3CDTF">2019-06-13T16:08:00Z</dcterms:modified>
</cp:coreProperties>
</file>