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08B2F" w14:textId="77777777" w:rsidR="004E55A2" w:rsidRDefault="00DB77CE" w:rsidP="004E55A2">
      <w:pPr>
        <w:pStyle w:val="Title"/>
      </w:pPr>
      <w:r>
        <w:t>Making Sound Decisions</w:t>
      </w:r>
      <w:r w:rsidR="004E55A2">
        <w:t xml:space="preserve"> Rubric</w:t>
      </w:r>
    </w:p>
    <w:tbl>
      <w:tblPr>
        <w:tblStyle w:val="MediumShading2-Accent1"/>
        <w:tblW w:w="14400" w:type="dxa"/>
        <w:tblLook w:val="04A0" w:firstRow="1" w:lastRow="0" w:firstColumn="1" w:lastColumn="0" w:noHBand="0" w:noVBand="1"/>
        <w:tblCaption w:val="Making Sound Decisions Rubric"/>
        <w:tblDescription w:val="This rubric offers categories for assessing students decision making capabilitites."/>
      </w:tblPr>
      <w:tblGrid>
        <w:gridCol w:w="2285"/>
        <w:gridCol w:w="3352"/>
        <w:gridCol w:w="3048"/>
        <w:gridCol w:w="3048"/>
        <w:gridCol w:w="2667"/>
      </w:tblGrid>
      <w:tr w:rsidR="00DB77CE" w:rsidRPr="00DB77CE" w14:paraId="2E60A5DB" w14:textId="77777777" w:rsidTr="00C36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  <w:hideMark/>
          </w:tcPr>
          <w:p w14:paraId="47284C76" w14:textId="77777777" w:rsidR="00DB77CE" w:rsidRPr="00DB77CE" w:rsidRDefault="00DB77CE" w:rsidP="00DB77CE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DB77CE">
              <w:rPr>
                <w:rFonts w:ascii="Roboto" w:eastAsia="Times New Roman" w:hAnsi="Roboto" w:cs="Arial"/>
                <w:color w:val="FFFFFF"/>
                <w:lang w:val="en-US"/>
              </w:rPr>
              <w:t>CATEGORY</w:t>
            </w:r>
          </w:p>
        </w:tc>
        <w:tc>
          <w:tcPr>
            <w:tcW w:w="3168" w:type="dxa"/>
            <w:hideMark/>
          </w:tcPr>
          <w:p w14:paraId="700A2228" w14:textId="77777777" w:rsidR="00DB77CE" w:rsidRPr="00DB77CE" w:rsidRDefault="00DB77CE" w:rsidP="00DB7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DB77CE">
              <w:rPr>
                <w:rFonts w:ascii="Roboto" w:eastAsia="Times New Roman" w:hAnsi="Roboto" w:cs="Arial"/>
                <w:color w:val="FFFFFF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880" w:type="dxa"/>
            <w:hideMark/>
          </w:tcPr>
          <w:p w14:paraId="4FCD5835" w14:textId="77777777" w:rsidR="00DB77CE" w:rsidRPr="00DB77CE" w:rsidRDefault="00DB77CE" w:rsidP="00DB7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DB77CE">
              <w:rPr>
                <w:rFonts w:ascii="Roboto" w:eastAsia="Times New Roman" w:hAnsi="Roboto" w:cs="Arial"/>
                <w:color w:val="FFFFFF"/>
                <w:lang w:val="en-US"/>
              </w:rPr>
              <w:t>2</w:t>
            </w:r>
          </w:p>
        </w:tc>
        <w:tc>
          <w:tcPr>
            <w:tcW w:w="2880" w:type="dxa"/>
            <w:hideMark/>
          </w:tcPr>
          <w:p w14:paraId="13BDD6E1" w14:textId="77777777" w:rsidR="00DB77CE" w:rsidRPr="00DB77CE" w:rsidRDefault="00DB77CE" w:rsidP="00DB7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DB77CE">
              <w:rPr>
                <w:rFonts w:ascii="Roboto" w:eastAsia="Times New Roman" w:hAnsi="Roboto" w:cs="Arial"/>
                <w:color w:val="FFFFFF"/>
                <w:lang w:val="en-US"/>
              </w:rPr>
              <w:t>1</w:t>
            </w:r>
          </w:p>
        </w:tc>
        <w:tc>
          <w:tcPr>
            <w:tcW w:w="2520" w:type="dxa"/>
            <w:hideMark/>
          </w:tcPr>
          <w:p w14:paraId="74E91F3F" w14:textId="77777777" w:rsidR="00DB77CE" w:rsidRPr="00DB77CE" w:rsidRDefault="00DB77CE" w:rsidP="00DB7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DB77CE">
              <w:rPr>
                <w:rFonts w:ascii="Roboto" w:eastAsia="Times New Roman" w:hAnsi="Roboto" w:cs="Arial"/>
                <w:color w:val="FFFFFF"/>
                <w:lang w:val="en-US"/>
              </w:rPr>
              <w:t>0</w:t>
            </w:r>
          </w:p>
        </w:tc>
      </w:tr>
      <w:tr w:rsidR="00DB77CE" w:rsidRPr="00DB77CE" w14:paraId="1889F40E" w14:textId="77777777" w:rsidTr="00DB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14:paraId="4CC780AC" w14:textId="77777777" w:rsidR="00DB77CE" w:rsidRPr="00DB77CE" w:rsidRDefault="00DB77CE" w:rsidP="00DB77CE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DB77CE">
              <w:rPr>
                <w:rFonts w:ascii="Roboto" w:eastAsia="Times New Roman" w:hAnsi="Roboto" w:cs="Arial"/>
                <w:color w:val="FFFFFF"/>
                <w:lang w:val="en-US"/>
              </w:rPr>
              <w:t>Identification of Possible Options</w:t>
            </w:r>
          </w:p>
        </w:tc>
        <w:tc>
          <w:tcPr>
            <w:tcW w:w="3168" w:type="dxa"/>
            <w:hideMark/>
          </w:tcPr>
          <w:p w14:paraId="1CA03694" w14:textId="77777777" w:rsidR="00DB77CE" w:rsidRPr="00DB77CE" w:rsidRDefault="00DB77CE" w:rsidP="00DB7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Presents a comprehensive list of the most relevant possible options and describes each in detail.</w:t>
            </w:r>
          </w:p>
        </w:tc>
        <w:tc>
          <w:tcPr>
            <w:tcW w:w="2880" w:type="dxa"/>
            <w:hideMark/>
          </w:tcPr>
          <w:p w14:paraId="495A9B6A" w14:textId="77777777" w:rsidR="00DB77CE" w:rsidRPr="00DB77CE" w:rsidRDefault="00DB77CE" w:rsidP="00DB7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Identifies options that represent several of the most relevant possible alternatives.</w:t>
            </w:r>
          </w:p>
        </w:tc>
        <w:tc>
          <w:tcPr>
            <w:tcW w:w="2880" w:type="dxa"/>
            <w:hideMark/>
          </w:tcPr>
          <w:p w14:paraId="34090E92" w14:textId="77777777" w:rsidR="00DB77CE" w:rsidRPr="00DB77CE" w:rsidRDefault="00DB77CE" w:rsidP="00DB7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Identifies some options that are relevant and others that are not. OR only names one option.</w:t>
            </w:r>
          </w:p>
        </w:tc>
        <w:tc>
          <w:tcPr>
            <w:tcW w:w="2520" w:type="dxa"/>
            <w:hideMark/>
          </w:tcPr>
          <w:p w14:paraId="5A80C171" w14:textId="77777777" w:rsidR="00DB77CE" w:rsidRPr="00DB77CE" w:rsidRDefault="00DB77CE" w:rsidP="00DB7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Selects options that are clearly not relevant to the decision</w:t>
            </w:r>
          </w:p>
        </w:tc>
      </w:tr>
      <w:tr w:rsidR="00DB77CE" w:rsidRPr="00DB77CE" w14:paraId="2072391D" w14:textId="77777777" w:rsidTr="00DB77CE">
        <w:trPr>
          <w:trHeight w:val="2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14:paraId="7F64750E" w14:textId="77777777" w:rsidR="00DB77CE" w:rsidRPr="00DB77CE" w:rsidRDefault="00DB77CE" w:rsidP="00DB77CE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DB77CE">
              <w:rPr>
                <w:rFonts w:ascii="Roboto" w:eastAsia="Times New Roman" w:hAnsi="Roboto" w:cs="Arial"/>
                <w:color w:val="FFFFFF"/>
                <w:lang w:val="en-US"/>
              </w:rPr>
              <w:t>Criteria for Evaluating Options</w:t>
            </w:r>
          </w:p>
        </w:tc>
        <w:tc>
          <w:tcPr>
            <w:tcW w:w="3168" w:type="dxa"/>
            <w:hideMark/>
          </w:tcPr>
          <w:p w14:paraId="4BEB8E39" w14:textId="77777777" w:rsidR="00DB77CE" w:rsidRPr="00DB77CE" w:rsidRDefault="00DB77CE" w:rsidP="00DB7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Clearly identifies the criteria by which the identified options will be assessed. The criteria reflect an unusually thorough understanding of the nature of the decision task.</w:t>
            </w:r>
          </w:p>
        </w:tc>
        <w:tc>
          <w:tcPr>
            <w:tcW w:w="2880" w:type="dxa"/>
            <w:hideMark/>
          </w:tcPr>
          <w:p w14:paraId="26BC0F87" w14:textId="77777777" w:rsidR="00DB77CE" w:rsidRPr="00DB77CE" w:rsidRDefault="00DB77CE" w:rsidP="00DB7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Clearly identifies the criteria by which the identified options will be assessed. With no significant exceptions, the criteria are relevant to the decision task.</w:t>
            </w:r>
          </w:p>
        </w:tc>
        <w:tc>
          <w:tcPr>
            <w:tcW w:w="2880" w:type="dxa"/>
            <w:hideMark/>
          </w:tcPr>
          <w:p w14:paraId="17AC7A53" w14:textId="77777777" w:rsidR="00DB77CE" w:rsidRPr="00DB77CE" w:rsidRDefault="00DB77CE" w:rsidP="00DB7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Identifies some relevant criteria by which the identified options will be assessed. However, some relevant criteria are omitted, or criteria are included that may not be relevant to the task.</w:t>
            </w:r>
          </w:p>
        </w:tc>
        <w:tc>
          <w:tcPr>
            <w:tcW w:w="2520" w:type="dxa"/>
            <w:hideMark/>
          </w:tcPr>
          <w:p w14:paraId="4EDD722E" w14:textId="77777777" w:rsidR="00DB77CE" w:rsidRPr="00DB77CE" w:rsidRDefault="00DB77CE" w:rsidP="00DB7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Identifies few or no criteria that are relevant to the decision task.</w:t>
            </w:r>
          </w:p>
        </w:tc>
      </w:tr>
      <w:tr w:rsidR="00DB77CE" w:rsidRPr="00DB77CE" w14:paraId="46167026" w14:textId="77777777" w:rsidTr="00DB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14:paraId="5905BE50" w14:textId="77777777" w:rsidR="00DB77CE" w:rsidRPr="00DB77CE" w:rsidRDefault="00DB77CE" w:rsidP="00DB77CE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DB77CE">
              <w:rPr>
                <w:rFonts w:ascii="Roboto" w:eastAsia="Times New Roman" w:hAnsi="Roboto" w:cs="Arial"/>
                <w:color w:val="FFFFFF"/>
                <w:lang w:val="en-US"/>
              </w:rPr>
              <w:t>Assessment of Options</w:t>
            </w:r>
          </w:p>
        </w:tc>
        <w:tc>
          <w:tcPr>
            <w:tcW w:w="3168" w:type="dxa"/>
            <w:hideMark/>
          </w:tcPr>
          <w:p w14:paraId="4C62E66B" w14:textId="77777777" w:rsidR="00DB77CE" w:rsidRPr="00DB77CE" w:rsidRDefault="00DB77CE" w:rsidP="00DB7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Provides a thorough, fully developed assessment of each option based upon the criteria. Exceeds the demand of the decision task by comparing and contrasting the options to provide greater insights.</w:t>
            </w:r>
          </w:p>
        </w:tc>
        <w:tc>
          <w:tcPr>
            <w:tcW w:w="2880" w:type="dxa"/>
            <w:hideMark/>
          </w:tcPr>
          <w:p w14:paraId="092E6B2B" w14:textId="77777777" w:rsidR="00DB77CE" w:rsidRPr="00DB77CE" w:rsidRDefault="00DB77CE" w:rsidP="00DB7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Presents an accurate assessment of the extent to which the options meet the identified criteria.</w:t>
            </w:r>
          </w:p>
        </w:tc>
        <w:tc>
          <w:tcPr>
            <w:tcW w:w="2880" w:type="dxa"/>
            <w:hideMark/>
          </w:tcPr>
          <w:p w14:paraId="54D2115C" w14:textId="77777777" w:rsidR="00DB77CE" w:rsidRPr="00DB77CE" w:rsidRDefault="00DB77CE" w:rsidP="00DB7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Does not completely address all the criteria; or applies all appropriate criteria to the options but is not completely accurate in assessing how well the criteria have been met.</w:t>
            </w:r>
          </w:p>
        </w:tc>
        <w:tc>
          <w:tcPr>
            <w:tcW w:w="2520" w:type="dxa"/>
            <w:hideMark/>
          </w:tcPr>
          <w:p w14:paraId="19F0CDDE" w14:textId="77777777" w:rsidR="00DB77CE" w:rsidRPr="00DB77CE" w:rsidRDefault="00DB77CE" w:rsidP="00DB7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Does not address the extent to which the options meet the criteria or is inaccurate in assessing how well the alternatives meet the criteria.</w:t>
            </w:r>
          </w:p>
        </w:tc>
      </w:tr>
      <w:tr w:rsidR="00DB77CE" w:rsidRPr="00DB77CE" w14:paraId="4580525D" w14:textId="77777777" w:rsidTr="00DB77CE">
        <w:trPr>
          <w:trHeight w:val="2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14:paraId="65D94BFA" w14:textId="77777777" w:rsidR="00DB77CE" w:rsidRPr="00DB77CE" w:rsidRDefault="00DB77CE" w:rsidP="00DB77CE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DB77CE">
              <w:rPr>
                <w:rFonts w:ascii="Roboto" w:eastAsia="Times New Roman" w:hAnsi="Roboto" w:cs="Arial"/>
                <w:color w:val="FFFFFF"/>
                <w:lang w:val="en-US"/>
              </w:rPr>
              <w:t>Rationale for Choice</w:t>
            </w:r>
          </w:p>
        </w:tc>
        <w:tc>
          <w:tcPr>
            <w:tcW w:w="3168" w:type="dxa"/>
            <w:hideMark/>
          </w:tcPr>
          <w:p w14:paraId="5C449E6B" w14:textId="77777777" w:rsidR="00DB77CE" w:rsidRPr="00DB77CE" w:rsidRDefault="00DB77CE" w:rsidP="00DB7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Selects an option that meets or exceeds the criteria and represents a well-supported answer to the initial decision question. Provides a useful discussion of issues and insights that arose during the selection process.</w:t>
            </w:r>
          </w:p>
        </w:tc>
        <w:tc>
          <w:tcPr>
            <w:tcW w:w="2880" w:type="dxa"/>
            <w:hideMark/>
          </w:tcPr>
          <w:p w14:paraId="4F7E5E97" w14:textId="77777777" w:rsidR="00DB77CE" w:rsidRPr="00DB77CE" w:rsidRDefault="00DB77CE" w:rsidP="00DB7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Successfully answers the decision question by selecting an option that meets or exceeds established criteria and justifies their answer by referencing how the decision was made.</w:t>
            </w:r>
          </w:p>
        </w:tc>
        <w:tc>
          <w:tcPr>
            <w:tcW w:w="2880" w:type="dxa"/>
            <w:hideMark/>
          </w:tcPr>
          <w:p w14:paraId="3DFF9A07" w14:textId="77777777" w:rsidR="00DB77CE" w:rsidRPr="00DB77CE" w:rsidRDefault="00DB77CE" w:rsidP="00DB7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Selects an option that does not entirely conform to the student’s assessment of the options.</w:t>
            </w:r>
          </w:p>
        </w:tc>
        <w:tc>
          <w:tcPr>
            <w:tcW w:w="2520" w:type="dxa"/>
            <w:hideMark/>
          </w:tcPr>
          <w:p w14:paraId="11C4C9D9" w14:textId="77777777" w:rsidR="00DB77CE" w:rsidRPr="00DB77CE" w:rsidRDefault="00DB77CE" w:rsidP="00DB7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DB77CE">
              <w:rPr>
                <w:rFonts w:ascii="Roboto" w:eastAsia="Times New Roman" w:hAnsi="Roboto" w:cs="Arial"/>
                <w:lang w:val="en-US"/>
              </w:rPr>
              <w:t>Makes a selection that does not appear reasonable or cannot be justified by the student’s evaluation of the options.</w:t>
            </w:r>
          </w:p>
        </w:tc>
      </w:tr>
    </w:tbl>
    <w:p w14:paraId="66E48D07" w14:textId="77777777" w:rsidR="00464DAD" w:rsidRPr="004E55A2" w:rsidRDefault="00464DAD">
      <w:pPr>
        <w:rPr>
          <w:color w:val="000000" w:themeColor="text1"/>
        </w:rPr>
      </w:pPr>
    </w:p>
    <w:p w14:paraId="69033E2D" w14:textId="77777777" w:rsidR="004E55A2" w:rsidRPr="00DB77CE" w:rsidRDefault="00DB77CE" w:rsidP="00DB77CE">
      <w:pPr>
        <w:rPr>
          <w:color w:val="000000" w:themeColor="text1"/>
        </w:rPr>
      </w:pPr>
      <w:r w:rsidRPr="00DB77CE">
        <w:rPr>
          <w:rFonts w:ascii="Roboto" w:eastAsia="Times New Roman" w:hAnsi="Roboto" w:cs="Arial"/>
          <w:color w:val="000000" w:themeColor="text1"/>
          <w:sz w:val="16"/>
          <w:szCs w:val="16"/>
          <w:lang w:val="en-US"/>
        </w:rPr>
        <w:t>Adapted from the Catalina Foothills School District’s 21st Century Skills Rubric: Critical and Creative Thinking: Decision Making 6/06 – 6/11.</w:t>
      </w:r>
      <w:r w:rsidRPr="00DB77CE">
        <w:rPr>
          <w:rFonts w:ascii="Roboto" w:eastAsia="Times New Roman" w:hAnsi="Roboto" w:cs="Arial"/>
          <w:color w:val="000000" w:themeColor="text1"/>
          <w:sz w:val="16"/>
          <w:szCs w:val="16"/>
          <w:lang w:val="en-US"/>
        </w:rPr>
        <w:br/>
        <w:t>Created in Collaboration with the Stanford Center for Assessment, Learning and Equity (SCALE).</w:t>
      </w:r>
    </w:p>
    <w:sectPr w:rsidR="004E55A2" w:rsidRPr="00DB77CE" w:rsidSect="004E55A2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84526" w14:textId="77777777" w:rsidR="00C17F36" w:rsidRDefault="00C17F36" w:rsidP="00C17F36">
      <w:r>
        <w:separator/>
      </w:r>
    </w:p>
  </w:endnote>
  <w:endnote w:type="continuationSeparator" w:id="0">
    <w:p w14:paraId="5657EE0B" w14:textId="77777777" w:rsidR="00C17F36" w:rsidRDefault="00C17F36" w:rsidP="00C1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52F1F" w14:textId="77777777" w:rsidR="00C17F36" w:rsidRDefault="00C17F36" w:rsidP="00C17F36">
      <w:r>
        <w:separator/>
      </w:r>
    </w:p>
  </w:footnote>
  <w:footnote w:type="continuationSeparator" w:id="0">
    <w:p w14:paraId="150C2BDB" w14:textId="77777777" w:rsidR="00C17F36" w:rsidRDefault="00C17F36" w:rsidP="00C1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A2"/>
    <w:rsid w:val="00464DAD"/>
    <w:rsid w:val="004E55A2"/>
    <w:rsid w:val="008B3CD9"/>
    <w:rsid w:val="00C17F36"/>
    <w:rsid w:val="00C369A8"/>
    <w:rsid w:val="00D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87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4E55A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E55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E55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17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36"/>
  </w:style>
  <w:style w:type="paragraph" w:styleId="Footer">
    <w:name w:val="footer"/>
    <w:basedOn w:val="Normal"/>
    <w:link w:val="FooterChar"/>
    <w:uiPriority w:val="99"/>
    <w:unhideWhenUsed/>
    <w:rsid w:val="00C17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4E55A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E55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E55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17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36"/>
  </w:style>
  <w:style w:type="paragraph" w:styleId="Footer">
    <w:name w:val="footer"/>
    <w:basedOn w:val="Normal"/>
    <w:link w:val="FooterChar"/>
    <w:uiPriority w:val="99"/>
    <w:unhideWhenUsed/>
    <w:rsid w:val="00C17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382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2019-06-08T18:46:00Z</dcterms:created>
  <dcterms:modified xsi:type="dcterms:W3CDTF">2019-06-13T15:39:00Z</dcterms:modified>
</cp:coreProperties>
</file>